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sz w:val="44"/>
          <w:szCs w:val="44"/>
        </w:rPr>
        <w:t>准格尔旗农牧业产业化办公室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关于</w:t>
      </w:r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龙头企业及乡村振兴贷款主体贴息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补贴的公告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按照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准格尔旗人民政府关于印发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准格尔旗农牧业产业化贷款贴息政策实施方案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》（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准政发〔2021〕15 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）文件精神，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经产业办会议研究，决定给予2020年度2家公司，22家乡村振兴贷款主体贴息补贴，共计177.02万元，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现将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符合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补贴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条件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的企业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及乡村振兴贷款主体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名单予以公示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（见附件）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。如有异议，请在公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期内以书面或者电话形式向我单位反映。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期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日—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联系方式：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0477—4886393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047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-4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886391（传真）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电子邮箱：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1137002720@qq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.com。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附件：</w:t>
      </w:r>
      <w:r>
        <w:rPr>
          <w:rFonts w:hint="eastAsia" w:ascii="宋体" w:hAnsi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年贷款利息补贴花名表</w:t>
      </w:r>
      <w:r>
        <w:rPr>
          <w:rFonts w:hint="eastAsia" w:ascii="宋体" w:hAnsi="宋体" w:cs="宋体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准格尔旗农牧业产业化办公室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3690"/>
    <w:rsid w:val="00AF35FC"/>
    <w:rsid w:val="079449A3"/>
    <w:rsid w:val="20333F71"/>
    <w:rsid w:val="20D1565C"/>
    <w:rsid w:val="33DB3690"/>
    <w:rsid w:val="47AF2157"/>
    <w:rsid w:val="5B3F3DC0"/>
    <w:rsid w:val="73D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2021-04-25T08:27:00Z</dcterms:created>
  <dc:creator>小情绪</dc:creator>
  <cp:lastModifiedBy>小情绪</cp:lastModifiedBy>
  <dcterms:modified xsi:type="dcterms:W3CDTF">2021-11-26T08:31:06Z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60591F5ABC6D4CD9B33816DE85D1F0D7</vt:lpwstr>
  </property>
</Properties>
</file>