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footerReference r:id="rId3" w:type="default"/>
          <w:pgSz w:w="11910" w:h="16840"/>
          <w:pgMar w:top="1431" w:right="1786" w:bottom="1763" w:left="1499" w:header="0" w:footer="1475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43" w:line="232" w:lineRule="auto"/>
        <w:ind w:left="2715" w:right="1625" w:hanging="110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2022年准格尔旗耕地地力保护</w:t>
      </w:r>
      <w:r>
        <w:rPr>
          <w:rFonts w:ascii="宋体" w:hAnsi="宋体" w:eastAsia="宋体" w:cs="宋体"/>
          <w:spacing w:val="12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补贴项目实施方案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1" w:line="346" w:lineRule="auto"/>
        <w:ind w:left="30" w:right="51" w:firstLine="66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为贯彻落实最严格的耕地保护制度，建立耕地保护激励长效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机制，党中央、国务院和自治区党委、政府高度重视</w:t>
      </w:r>
      <w:r>
        <w:rPr>
          <w:rFonts w:ascii="仿宋" w:hAnsi="仿宋" w:eastAsia="仿宋" w:cs="仿宋"/>
          <w:spacing w:val="5"/>
          <w:sz w:val="31"/>
          <w:szCs w:val="31"/>
        </w:rPr>
        <w:t>农业补贴政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策的有效实施，明确要求巩固农业“三项补贴”改革成果，在稳定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加大补贴力度的同时，推进耕地地力保护补贴与农民保护耕地</w:t>
      </w:r>
      <w:r>
        <w:rPr>
          <w:rFonts w:ascii="仿宋" w:hAnsi="仿宋" w:eastAsia="仿宋" w:cs="仿宋"/>
          <w:spacing w:val="5"/>
          <w:sz w:val="31"/>
          <w:szCs w:val="31"/>
        </w:rPr>
        <w:t>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任相挂钩，逐步完善补贴政策，改进补贴办法，按照《鄂尔多</w:t>
      </w:r>
      <w:r>
        <w:rPr>
          <w:rFonts w:ascii="仿宋" w:hAnsi="仿宋" w:eastAsia="仿宋" w:cs="仿宋"/>
          <w:spacing w:val="4"/>
          <w:sz w:val="31"/>
          <w:szCs w:val="31"/>
        </w:rPr>
        <w:t>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市财政局鄂尔多斯市农牧局关于印发2022年鄂尔多斯市耕地地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力保护补贴项目实施方案的通知》</w:t>
      </w:r>
      <w:r>
        <w:rPr>
          <w:rFonts w:ascii="仿宋" w:hAnsi="仿宋" w:eastAsia="仿宋" w:cs="仿宋"/>
          <w:spacing w:val="1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(鄂农牧发〔2022〕74号</w:t>
      </w:r>
      <w:r>
        <w:rPr>
          <w:rFonts w:ascii="仿宋" w:hAnsi="仿宋" w:eastAsia="仿宋" w:cs="仿宋"/>
          <w:spacing w:val="5"/>
          <w:sz w:val="31"/>
          <w:szCs w:val="31"/>
        </w:rPr>
        <w:t>)要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求，为做好我旗耕地地力保护项目工作，结合我旗实际，制定本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方案。</w:t>
      </w:r>
    </w:p>
    <w:p>
      <w:pPr>
        <w:spacing w:before="182" w:line="222" w:lineRule="auto"/>
        <w:ind w:left="65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一、指导思想</w:t>
      </w:r>
    </w:p>
    <w:p>
      <w:pPr>
        <w:spacing w:before="202" w:line="346" w:lineRule="auto"/>
        <w:ind w:left="30" w:firstLine="6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深入贯彻落实习近平总书记关于"三农"工作重要论述</w:t>
      </w:r>
      <w:r>
        <w:rPr>
          <w:rFonts w:ascii="仿宋" w:hAnsi="仿宋" w:eastAsia="仿宋" w:cs="仿宋"/>
          <w:spacing w:val="5"/>
          <w:sz w:val="31"/>
          <w:szCs w:val="31"/>
        </w:rPr>
        <w:t>，坚持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走生态优先、绿色发展为导向的高质量发展新路子，按照用养结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合、保护利用，突出重点、综合施策，政府引导、社会参与的原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则，推进农业"三项补贴"由激励性补贴向功能性补贴转变、由覆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盖性补贴向环节性补贴转变，提高补贴政策的指导性、精准性和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实效性。探索推进耕地地力保护补贴与农民保护耕地责任</w:t>
      </w:r>
      <w:r>
        <w:rPr>
          <w:rFonts w:ascii="仿宋" w:hAnsi="仿宋" w:eastAsia="仿宋" w:cs="仿宋"/>
          <w:spacing w:val="-4"/>
          <w:sz w:val="31"/>
          <w:szCs w:val="31"/>
        </w:rPr>
        <w:t>相挂钩，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逐步完善补贴政策，改进补贴办法，提高补贴效能。进一步夯</w:t>
      </w:r>
      <w:r>
        <w:rPr>
          <w:rFonts w:ascii="仿宋" w:hAnsi="仿宋" w:eastAsia="仿宋" w:cs="仿宋"/>
          <w:spacing w:val="5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粮食生产基础，促进我旗现代农业绿色高质量发展，保</w:t>
      </w:r>
      <w:r>
        <w:rPr>
          <w:rFonts w:ascii="仿宋" w:hAnsi="仿宋" w:eastAsia="仿宋" w:cs="仿宋"/>
          <w:spacing w:val="5"/>
          <w:sz w:val="31"/>
          <w:szCs w:val="31"/>
        </w:rPr>
        <w:t>护耕地地</w:t>
      </w:r>
    </w:p>
    <w:p>
      <w:pPr>
        <w:spacing w:line="223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力，提升耕地质量。</w:t>
      </w:r>
    </w:p>
    <w:p>
      <w:pPr>
        <w:sectPr>
          <w:footerReference r:id="rId4" w:type="default"/>
          <w:pgSz w:w="11910" w:h="16840"/>
          <w:pgMar w:top="1431" w:right="1410" w:bottom="1777" w:left="1569" w:header="0" w:footer="147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8" w:line="222" w:lineRule="auto"/>
        <w:ind w:left="63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30"/>
          <w:sz w:val="30"/>
          <w:szCs w:val="30"/>
        </w:rPr>
        <w:t>二、</w:t>
      </w:r>
      <w:r>
        <w:rPr>
          <w:rFonts w:ascii="黑体" w:hAnsi="黑体" w:eastAsia="黑体" w:cs="黑体"/>
          <w:spacing w:val="12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30"/>
          <w:sz w:val="30"/>
          <w:szCs w:val="30"/>
        </w:rPr>
        <w:t>补贴内容</w:t>
      </w:r>
    </w:p>
    <w:p>
      <w:pPr>
        <w:spacing w:before="216" w:line="351" w:lineRule="auto"/>
        <w:ind w:firstLine="7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(一)补贴对象。耕地地力保护补贴对象原则上是拥有耕地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6"/>
          <w:sz w:val="30"/>
          <w:szCs w:val="30"/>
        </w:rPr>
        <w:t>承包权的种地农民(农场职工)。对已种植林木和已作为畜牧养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殖场使用的耕地、成片粮田转为设施农业用地、附属和配套设施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3"/>
          <w:sz w:val="30"/>
          <w:szCs w:val="30"/>
        </w:rPr>
        <w:t>用地、非农业征(占)用耕地等已改变用途的耕地，占补平衡中“补”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的面积和质量达不到耕种条件的耕地(即不符合原自治区农牧业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9"/>
          <w:sz w:val="30"/>
          <w:szCs w:val="30"/>
        </w:rPr>
        <w:t>厅、国土资源厅《补充耕地质量评价工作和技术规</w:t>
      </w:r>
      <w:r>
        <w:rPr>
          <w:rFonts w:ascii="仿宋" w:hAnsi="仿宋" w:eastAsia="仿宋" w:cs="仿宋"/>
          <w:spacing w:val="18"/>
          <w:sz w:val="30"/>
          <w:szCs w:val="30"/>
        </w:rPr>
        <w:t>范》的耕地)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7"/>
          <w:sz w:val="30"/>
          <w:szCs w:val="30"/>
        </w:rPr>
        <w:t>和已经列入2022年退耕范围的耕地不予补贴；对抛荒一年以上的，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6"/>
          <w:sz w:val="30"/>
          <w:szCs w:val="30"/>
        </w:rPr>
        <w:t>取消次年补贴资金；对使用地膜，但未采取地膜离田比例未达到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要求的，缓发或暂停发放补贴资金。</w:t>
      </w:r>
    </w:p>
    <w:p>
      <w:pPr>
        <w:spacing w:before="204" w:line="351" w:lineRule="auto"/>
        <w:ind w:right="42" w:firstLine="7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(二)补贴方式和标准。</w:t>
      </w:r>
      <w:r>
        <w:rPr>
          <w:rFonts w:ascii="仿宋" w:hAnsi="仿宋" w:eastAsia="仿宋" w:cs="仿宋"/>
          <w:spacing w:val="6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补贴资金通过"一卡通"发放，补贴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依据可以是二轮承包耕地面积、计税耕地面积、确权耕地面积或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粮食种植面积等，补贴标准根据上级下达资金总量和确定的补贴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依据综合测算确定。要坚持因地制宜、简便易行、效率与公平兼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顾的原则，结合既往补贴面积类型确定补贴标准。各苏木乡镇街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道要按照《内蒙古自治区农牧厅财政厅关于20</w:t>
      </w:r>
      <w:r>
        <w:rPr>
          <w:rFonts w:ascii="仿宋" w:hAnsi="仿宋" w:eastAsia="仿宋" w:cs="仿宋"/>
          <w:spacing w:val="14"/>
          <w:sz w:val="30"/>
          <w:szCs w:val="30"/>
        </w:rPr>
        <w:t>22年耕地地力保护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8"/>
          <w:sz w:val="30"/>
          <w:szCs w:val="30"/>
        </w:rPr>
        <w:t>补贴有关事项的通知》(内农牧种植发〔2022〕66号),落实2</w:t>
      </w:r>
      <w:r>
        <w:rPr>
          <w:rFonts w:ascii="仿宋" w:hAnsi="仿宋" w:eastAsia="仿宋" w:cs="仿宋"/>
          <w:spacing w:val="17"/>
          <w:sz w:val="30"/>
          <w:szCs w:val="30"/>
        </w:rPr>
        <w:t>022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2"/>
          <w:sz w:val="30"/>
          <w:szCs w:val="30"/>
        </w:rPr>
        <w:t>年春播前废旧地膜回收成效与当年耕地地力保护补贴相挂钩政策，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全面完成覆膜耕地残膜离田任务(12万亩)。鼓励各苏木乡镇街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道创新方式方法，以绿色生态为导向，将补贴资金与支持农民采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取保护耕地地力措施相挂钩，引导农民采取增施有机肥、秸秆还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田、深耕深松等措施，切实加强农业生态资源保护，实现政策效</w:t>
      </w:r>
    </w:p>
    <w:p>
      <w:pPr>
        <w:sectPr>
          <w:footerReference r:id="rId5" w:type="default"/>
          <w:pgSz w:w="11910" w:h="16840"/>
          <w:pgMar w:top="1431" w:right="1327" w:bottom="1915" w:left="1480" w:header="0" w:footer="1622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果与政策目标更加一致。</w:t>
      </w:r>
    </w:p>
    <w:p>
      <w:pPr>
        <w:spacing w:before="202" w:line="222" w:lineRule="auto"/>
        <w:ind w:left="61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三、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补贴程序及要求</w:t>
      </w:r>
    </w:p>
    <w:p>
      <w:pPr>
        <w:spacing w:before="190" w:line="339" w:lineRule="auto"/>
        <w:ind w:right="83" w:firstLine="76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(一)核实补贴面积。按照"嘎查村(社区)</w:t>
      </w:r>
      <w:r>
        <w:rPr>
          <w:rFonts w:ascii="仿宋" w:hAnsi="仿宋" w:eastAsia="仿宋" w:cs="仿宋"/>
          <w:spacing w:val="18"/>
          <w:sz w:val="31"/>
          <w:szCs w:val="31"/>
        </w:rPr>
        <w:t>级登记、张榜公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示、各苏木乡镇人民政府、街道办事处审核，</w:t>
      </w:r>
      <w:r>
        <w:rPr>
          <w:rFonts w:ascii="仿宋" w:hAnsi="仿宋" w:eastAsia="仿宋" w:cs="仿宋"/>
          <w:spacing w:val="5"/>
          <w:sz w:val="31"/>
          <w:szCs w:val="31"/>
        </w:rPr>
        <w:t>旗农牧局、财政局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确认”的程序，对补贴耕地面积进行核实。</w:t>
      </w:r>
    </w:p>
    <w:p>
      <w:pPr>
        <w:spacing w:before="206" w:line="339" w:lineRule="auto"/>
        <w:ind w:firstLine="6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1.村级登记。嘎查村(社区)按照补贴面积界定的要求，对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农户耕地地力保护补贴面积(确权面积或二轮承包面积)进行逐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户登记、填表造册，经农户签字确认、张榜公示等程序，</w:t>
      </w:r>
      <w:r>
        <w:rPr>
          <w:rFonts w:ascii="仿宋" w:hAnsi="仿宋" w:eastAsia="仿宋" w:cs="仿宋"/>
          <w:spacing w:val="5"/>
          <w:sz w:val="31"/>
          <w:szCs w:val="31"/>
        </w:rPr>
        <w:t>公示无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异议后分别由村委会主任签字确认、村委会盖章后，将登记到户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的耕地面积上报各苏木乡镇人民政府、街道办</w:t>
      </w:r>
      <w:r>
        <w:rPr>
          <w:rFonts w:ascii="仿宋" w:hAnsi="仿宋" w:eastAsia="仿宋" w:cs="仿宋"/>
          <w:spacing w:val="5"/>
          <w:sz w:val="31"/>
          <w:szCs w:val="31"/>
        </w:rPr>
        <w:t>事处。对已种植林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木和已作为畜牧养殖场使用的耕地、成片粮田转为设</w:t>
      </w:r>
      <w:r>
        <w:rPr>
          <w:rFonts w:ascii="仿宋" w:hAnsi="仿宋" w:eastAsia="仿宋" w:cs="仿宋"/>
          <w:spacing w:val="-2"/>
          <w:sz w:val="31"/>
          <w:szCs w:val="31"/>
        </w:rPr>
        <w:t>施农业用地、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附属和配套设施用地、非农业征(占)用耕地等</w:t>
      </w:r>
      <w:r>
        <w:rPr>
          <w:rFonts w:ascii="仿宋" w:hAnsi="仿宋" w:eastAsia="仿宋" w:cs="仿宋"/>
          <w:spacing w:val="16"/>
          <w:sz w:val="31"/>
          <w:szCs w:val="31"/>
        </w:rPr>
        <w:t>已改变用途的耕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地、占补平衡中"补"的面积和质量达不到耕种条件的耕地，抛荒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一年以上的耕地和已经列入2022年退耕范围的耕地等，在登记时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要进行核减(财政供养人员不得享受补贴)。</w:t>
      </w:r>
    </w:p>
    <w:p>
      <w:pPr>
        <w:spacing w:before="201" w:line="339" w:lineRule="auto"/>
        <w:ind w:right="129" w:firstLine="6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2.镇级确认。各苏木乡镇人民政府、街道办事处对村</w:t>
      </w:r>
      <w:r>
        <w:rPr>
          <w:rFonts w:ascii="仿宋" w:hAnsi="仿宋" w:eastAsia="仿宋" w:cs="仿宋"/>
          <w:spacing w:val="2"/>
          <w:sz w:val="31"/>
          <w:szCs w:val="31"/>
        </w:rPr>
        <w:t>级上报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的农户补贴面积核实确认无误后，于2022年6月</w:t>
      </w:r>
      <w:r>
        <w:rPr>
          <w:rFonts w:ascii="仿宋" w:hAnsi="仿宋" w:eastAsia="仿宋" w:cs="仿宋"/>
          <w:spacing w:val="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10日前以正式文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件将2022年准格尔旗耕地地力保护补贴项目</w:t>
      </w:r>
      <w:r>
        <w:rPr>
          <w:rFonts w:ascii="仿宋" w:hAnsi="仿宋" w:eastAsia="仿宋" w:cs="仿宋"/>
          <w:spacing w:val="9"/>
          <w:sz w:val="31"/>
          <w:szCs w:val="31"/>
        </w:rPr>
        <w:t>面积汇总(附件3)表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上报旗农牧局(汇总表需经苏木乡镇人民政府、街道办事处主要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领导、分管领导签字并加盖公章)。</w:t>
      </w:r>
    </w:p>
    <w:p>
      <w:pPr>
        <w:spacing w:before="199" w:line="744" w:lineRule="exact"/>
        <w:ind w:left="7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position w:val="33"/>
          <w:sz w:val="31"/>
          <w:szCs w:val="31"/>
        </w:rPr>
        <w:t>(二)补贴资金发放。</w:t>
      </w:r>
      <w:r>
        <w:rPr>
          <w:rFonts w:ascii="仿宋" w:hAnsi="仿宋" w:eastAsia="仿宋" w:cs="仿宋"/>
          <w:spacing w:val="53"/>
          <w:position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33"/>
          <w:sz w:val="31"/>
          <w:szCs w:val="31"/>
        </w:rPr>
        <w:t>旗财政局会同旗农牧局根据各苏木乡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镇人民政府、街道办事处报回的补贴面积核算补贴标准，</w:t>
      </w:r>
      <w:r>
        <w:rPr>
          <w:rFonts w:ascii="仿宋" w:hAnsi="仿宋" w:eastAsia="仿宋" w:cs="仿宋"/>
          <w:spacing w:val="5"/>
          <w:sz w:val="31"/>
          <w:szCs w:val="31"/>
        </w:rPr>
        <w:t>分配补</w:t>
      </w:r>
    </w:p>
    <w:p>
      <w:pPr>
        <w:sectPr>
          <w:footerReference r:id="rId6" w:type="default"/>
          <w:pgSz w:w="11910" w:h="16840"/>
          <w:pgMar w:top="1431" w:right="1364" w:bottom="1757" w:left="1589" w:header="0" w:footer="1491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346" w:lineRule="auto"/>
        <w:ind w:right="2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贴资金，并将补贴资金通过"一卡通"发放到户，整个发放程序要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严而有序、公开透明。请各苏木乡镇人民政府、街</w:t>
      </w:r>
      <w:r>
        <w:rPr>
          <w:rFonts w:ascii="仿宋" w:hAnsi="仿宋" w:eastAsia="仿宋" w:cs="仿宋"/>
          <w:spacing w:val="5"/>
          <w:sz w:val="31"/>
          <w:szCs w:val="31"/>
        </w:rPr>
        <w:t>道办事处要在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补贴资金发放之前将各苏木乡镇人民政府、街道办事处2022年准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格尔旗耕地地力保护补贴项目的公示影像资料于6月1</w:t>
      </w:r>
      <w:r>
        <w:rPr>
          <w:rFonts w:ascii="仿宋" w:hAnsi="仿宋" w:eastAsia="仿宋" w:cs="仿宋"/>
          <w:spacing w:val="10"/>
          <w:sz w:val="31"/>
          <w:szCs w:val="31"/>
        </w:rPr>
        <w:t>0日前报旗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农牧局(地址：准格尔旗薛家湾镇农兴大厦603室；电子邮</w:t>
      </w:r>
      <w:r>
        <w:rPr>
          <w:rFonts w:ascii="仿宋" w:hAnsi="仿宋" w:eastAsia="仿宋" w:cs="仿宋"/>
          <w:spacing w:val="13"/>
          <w:sz w:val="31"/>
          <w:szCs w:val="31"/>
        </w:rPr>
        <w:t>箱：</w:t>
      </w:r>
    </w:p>
    <w:p>
      <w:pPr>
        <w:spacing w:before="200" w:line="21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51992837@</w:t>
      </w:r>
      <w:r>
        <w:rPr>
          <w:rFonts w:ascii="仿宋" w:hAnsi="仿宋" w:eastAsia="仿宋" w:cs="仿宋"/>
          <w:sz w:val="31"/>
          <w:szCs w:val="31"/>
        </w:rPr>
        <w:t>qq</w:t>
      </w:r>
      <w:r>
        <w:rPr>
          <w:rFonts w:ascii="仿宋" w:hAnsi="仿宋" w:eastAsia="仿宋" w:cs="仿宋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2"/>
          <w:sz w:val="31"/>
          <w:szCs w:val="31"/>
        </w:rPr>
        <w:t>;</w:t>
      </w:r>
      <w:r>
        <w:rPr>
          <w:rFonts w:ascii="仿宋" w:hAnsi="仿宋" w:eastAsia="仿宋" w:cs="仿宋"/>
          <w:spacing w:val="1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联系人：蔺瑞娥；联系电话：15849708555)。</w:t>
      </w:r>
    </w:p>
    <w:p>
      <w:pPr>
        <w:spacing w:before="216" w:line="222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四、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保障措施及相关要求</w:t>
      </w:r>
    </w:p>
    <w:p>
      <w:pPr>
        <w:spacing w:before="197" w:line="345" w:lineRule="auto"/>
        <w:ind w:right="221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耕地地力保护补贴事关广大农民群众切身利益，事关国家粮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食安全和现代农业高质量发展，财政局、农牧局要切</w:t>
      </w:r>
      <w:r>
        <w:rPr>
          <w:rFonts w:ascii="仿宋" w:hAnsi="仿宋" w:eastAsia="仿宋" w:cs="仿宋"/>
          <w:spacing w:val="5"/>
          <w:sz w:val="31"/>
          <w:szCs w:val="31"/>
        </w:rPr>
        <w:t>实加强组织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领导，细化政策措施，及时宣传补贴政策，强化政策</w:t>
      </w:r>
      <w:r>
        <w:rPr>
          <w:rFonts w:ascii="仿宋" w:hAnsi="仿宋" w:eastAsia="仿宋" w:cs="仿宋"/>
          <w:spacing w:val="5"/>
          <w:sz w:val="31"/>
          <w:szCs w:val="31"/>
        </w:rPr>
        <w:t>引导，加大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工作力度，确保补贴及时、精准、高效。</w:t>
      </w:r>
    </w:p>
    <w:p>
      <w:pPr>
        <w:spacing w:before="223" w:line="339" w:lineRule="auto"/>
        <w:ind w:right="120" w:firstLine="76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(一)加强组织领导。耕地地力保护补贴工作由旗人民政府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负总责，旗农牧局、财政局组织具体实施。各苏木乡镇人民政府、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街道办事处要建立健全工作机制，明确责任分工，密切部门合作，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指定专人负责，切实抓好耕地地力保护补贴工作的落实，确保耕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地地力保护补贴工作平稳有序进行。</w:t>
      </w:r>
    </w:p>
    <w:p>
      <w:pPr>
        <w:spacing w:before="199" w:line="340" w:lineRule="auto"/>
        <w:ind w:right="191" w:firstLine="77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(二)规范操作程序。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各苏木乡镇人民政府、街道办事处要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严格按照补贴发放规定做好补贴面积核定、登记造</w:t>
      </w:r>
      <w:r>
        <w:rPr>
          <w:rFonts w:ascii="仿宋" w:hAnsi="仿宋" w:eastAsia="仿宋" w:cs="仿宋"/>
          <w:spacing w:val="5"/>
          <w:sz w:val="31"/>
          <w:szCs w:val="31"/>
        </w:rPr>
        <w:t>册、公开公示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和审核汇总等工作，</w:t>
      </w:r>
      <w:r>
        <w:rPr>
          <w:rFonts w:ascii="仿宋" w:hAnsi="仿宋" w:eastAsia="仿宋" w:cs="仿宋"/>
          <w:spacing w:val="4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9"/>
          <w:sz w:val="31"/>
          <w:szCs w:val="31"/>
        </w:rPr>
        <w:t>补贴资金发放必须全部通过“一卡通”信息系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统操作，直接发放到农户"一卡通"。补贴资金实行专款专用，任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何单位和个人不得截留挤占或挪用，也不得顶其它任何款项。</w:t>
      </w:r>
    </w:p>
    <w:p>
      <w:pPr>
        <w:spacing w:before="204" w:line="222" w:lineRule="auto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(三)加强资金管理。旗财政局和农牧局按照</w:t>
      </w:r>
      <w:r>
        <w:rPr>
          <w:rFonts w:ascii="仿宋" w:hAnsi="仿宋" w:eastAsia="仿宋" w:cs="仿宋"/>
          <w:spacing w:val="12"/>
          <w:sz w:val="31"/>
          <w:szCs w:val="31"/>
        </w:rPr>
        <w:t>上级下达的资</w:t>
      </w:r>
    </w:p>
    <w:p>
      <w:pPr>
        <w:sectPr>
          <w:footerReference r:id="rId7" w:type="default"/>
          <w:pgSz w:w="11910" w:h="16840"/>
          <w:pgMar w:top="1431" w:right="1374" w:bottom="1759" w:left="1470" w:header="0" w:footer="1491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334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金数和补贴面积核算补贴标准，将补贴资金指标下达各苏木乡镇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人民政府、街道办事处，通过"一卡通"发放到农户。对于骗取、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套取、贪污、挤占、挪用耕地地力保护补贴资金的，或违规发放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补贴资金的行为，要依法依规严肃处理。</w:t>
      </w:r>
    </w:p>
    <w:p>
      <w:pPr>
        <w:spacing w:before="191" w:line="328" w:lineRule="auto"/>
        <w:ind w:right="1" w:firstLine="76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(四)加强监督指导。旗财政局、农牧局要密切跟踪“耕地地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力保护补贴"工作进展情况，加强信息沟通。做好</w:t>
      </w:r>
      <w:r>
        <w:rPr>
          <w:rFonts w:ascii="仿宋" w:hAnsi="仿宋" w:eastAsia="仿宋" w:cs="仿宋"/>
          <w:spacing w:val="-5"/>
          <w:sz w:val="32"/>
          <w:szCs w:val="32"/>
        </w:rPr>
        <w:t>"耕地地力保护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补贴"监督指导，重大问题要及时向旗人民政府报告。</w:t>
      </w:r>
    </w:p>
    <w:p>
      <w:pPr>
        <w:spacing w:before="180" w:line="330" w:lineRule="auto"/>
        <w:ind w:right="2" w:firstLine="76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(五)开展宣传培训。各苏木乡镇街道要在春播前明确具体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补贴政策，充分利用广播、电视、报纸、互联网等媒体，确保将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补贴政策具体内容宣传到村到户。还要宣传政策实施的重要意义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和实施中的好典型、好经验、好做法，及时做好农民群众的咨询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和答疑。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4" w:line="583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9"/>
          <w:sz w:val="32"/>
          <w:szCs w:val="32"/>
        </w:rPr>
        <w:t>附件：1.2022年准格尔旗耕地地力保护</w:t>
      </w:r>
      <w:r>
        <w:rPr>
          <w:rFonts w:ascii="仿宋" w:hAnsi="仿宋" w:eastAsia="仿宋" w:cs="仿宋"/>
          <w:spacing w:val="-5"/>
          <w:position w:val="19"/>
          <w:sz w:val="32"/>
          <w:szCs w:val="32"/>
        </w:rPr>
        <w:t>补贴项目面积统计表</w:t>
      </w:r>
    </w:p>
    <w:p>
      <w:pPr>
        <w:spacing w:line="223" w:lineRule="auto"/>
        <w:ind w:left="20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(分户表)</w:t>
      </w:r>
    </w:p>
    <w:p>
      <w:pPr>
        <w:spacing w:before="190" w:line="581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9"/>
          <w:sz w:val="32"/>
          <w:szCs w:val="32"/>
        </w:rPr>
        <w:t>2.2022年准格尔旗耕地地力保护补贴项目面积统计表</w:t>
      </w:r>
    </w:p>
    <w:p>
      <w:pPr>
        <w:spacing w:before="1" w:line="221" w:lineRule="auto"/>
        <w:ind w:left="20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(村级表)</w:t>
      </w:r>
    </w:p>
    <w:p>
      <w:pPr>
        <w:spacing w:before="195" w:line="585" w:lineRule="exact"/>
        <w:ind w:left="15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position w:val="19"/>
          <w:sz w:val="32"/>
          <w:szCs w:val="32"/>
        </w:rPr>
        <w:t>3.2022年准格尔旗耕地地力保护补贴项目面积统计表</w:t>
      </w:r>
    </w:p>
    <w:p>
      <w:pPr>
        <w:spacing w:before="1" w:line="223" w:lineRule="auto"/>
        <w:ind w:left="20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(乡级表)</w:t>
      </w:r>
    </w:p>
    <w:p>
      <w:pPr>
        <w:sectPr>
          <w:footerReference r:id="rId8" w:type="default"/>
          <w:pgSz w:w="11910" w:h="16840"/>
          <w:pgMar w:top="1431" w:right="1463" w:bottom="1771" w:left="1589" w:header="0" w:footer="1485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10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6"/>
          <w:sz w:val="34"/>
          <w:szCs w:val="34"/>
        </w:rPr>
        <w:t>附件1</w:t>
      </w:r>
    </w:p>
    <w:p>
      <w:pPr>
        <w:spacing w:before="102" w:line="204" w:lineRule="auto"/>
        <w:ind w:right="113"/>
        <w:jc w:val="righ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"/>
          <w:sz w:val="44"/>
          <w:szCs w:val="44"/>
        </w:rPr>
        <w:t>2022年准格尔旗耕地地力保护补贴项目面积统计表(分户表)</w:t>
      </w:r>
    </w:p>
    <w:tbl>
      <w:tblPr>
        <w:tblStyle w:val="4"/>
        <w:tblW w:w="12399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598"/>
        <w:gridCol w:w="989"/>
        <w:gridCol w:w="1199"/>
        <w:gridCol w:w="1199"/>
        <w:gridCol w:w="1289"/>
        <w:gridCol w:w="1099"/>
        <w:gridCol w:w="1269"/>
        <w:gridCol w:w="1419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2399" w:type="dxa"/>
            <w:gridSpan w:val="1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2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苏木乡镇(街道办事处)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              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嘎查村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        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单位：亩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364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1" w:line="232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9"/>
                <w:szCs w:val="19"/>
              </w:rPr>
              <w:t>农户</w:t>
            </w:r>
          </w:p>
          <w:p>
            <w:pPr>
              <w:spacing w:line="219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9"/>
                <w:szCs w:val="19"/>
              </w:rPr>
              <w:t>姓名</w:t>
            </w:r>
          </w:p>
        </w:tc>
        <w:tc>
          <w:tcPr>
            <w:tcW w:w="159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2" w:line="242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原计税</w:t>
            </w:r>
          </w:p>
          <w:p>
            <w:pPr>
              <w:spacing w:line="218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耕地面积</w:t>
            </w:r>
          </w:p>
        </w:tc>
        <w:tc>
          <w:tcPr>
            <w:tcW w:w="98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2" w:line="251" w:lineRule="exact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9"/>
                <w:szCs w:val="19"/>
              </w:rPr>
              <w:t>抛荒地</w:t>
            </w:r>
          </w:p>
          <w:p>
            <w:pPr>
              <w:spacing w:line="220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面积</w:t>
            </w:r>
          </w:p>
        </w:tc>
        <w:tc>
          <w:tcPr>
            <w:tcW w:w="119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征(占)用面积</w:t>
            </w:r>
          </w:p>
        </w:tc>
        <w:tc>
          <w:tcPr>
            <w:tcW w:w="119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214" w:righ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改变土地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用途面积</w:t>
            </w:r>
          </w:p>
        </w:tc>
        <w:tc>
          <w:tcPr>
            <w:tcW w:w="128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2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现已颁证</w:t>
            </w:r>
          </w:p>
          <w:p>
            <w:pPr>
              <w:spacing w:line="220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面积</w:t>
            </w:r>
          </w:p>
        </w:tc>
        <w:tc>
          <w:tcPr>
            <w:tcW w:w="109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358" w:right="17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实际种植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面积</w:t>
            </w:r>
          </w:p>
        </w:tc>
        <w:tc>
          <w:tcPr>
            <w:tcW w:w="126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农户签字</w:t>
            </w:r>
          </w:p>
        </w:tc>
        <w:tc>
          <w:tcPr>
            <w:tcW w:w="1419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联系电话</w:t>
            </w:r>
          </w:p>
        </w:tc>
        <w:tc>
          <w:tcPr>
            <w:tcW w:w="974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2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399" w:type="dxa"/>
            <w:gridSpan w:val="10"/>
            <w:vAlign w:val="top"/>
          </w:tcPr>
          <w:p>
            <w:pPr>
              <w:spacing w:before="225" w:line="219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指标说明：实际种植面积是指合法耕地(合法耕地是指此次确权能确进去的耕地，不包含新开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垦的荒地)上的种植面积。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399" w:type="dxa"/>
            <w:gridSpan w:val="10"/>
            <w:vAlign w:val="top"/>
          </w:tcPr>
          <w:p>
            <w:pPr>
              <w:spacing w:before="137" w:line="219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社长签字：</w:t>
            </w:r>
          </w:p>
        </w:tc>
      </w:tr>
    </w:tbl>
    <w:p>
      <w:pPr>
        <w:spacing w:line="135" w:lineRule="exact"/>
        <w:rPr>
          <w:rFonts w:ascii="Arial"/>
          <w:sz w:val="11"/>
        </w:rPr>
      </w:pPr>
    </w:p>
    <w:p>
      <w:pPr>
        <w:sectPr>
          <w:footerReference r:id="rId9" w:type="default"/>
          <w:pgSz w:w="16840" w:h="11910"/>
          <w:pgMar w:top="1012" w:right="2526" w:bottom="1759" w:left="1444" w:header="0" w:footer="1491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1" w:line="224" w:lineRule="auto"/>
        <w:ind w:left="4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"/>
          <w:sz w:val="34"/>
          <w:szCs w:val="34"/>
        </w:rPr>
        <w:t>附件2</w:t>
      </w:r>
    </w:p>
    <w:p>
      <w:pPr>
        <w:spacing w:before="72" w:line="201" w:lineRule="auto"/>
        <w:ind w:left="129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2"/>
          <w:sz w:val="41"/>
          <w:szCs w:val="41"/>
        </w:rPr>
        <w:t>2022年准格尔旗耕地地力保护补贴项目面积统计表(村级表)</w:t>
      </w:r>
    </w:p>
    <w:tbl>
      <w:tblPr>
        <w:tblStyle w:val="4"/>
        <w:tblW w:w="12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1548"/>
        <w:gridCol w:w="1439"/>
        <w:gridCol w:w="1069"/>
        <w:gridCol w:w="1309"/>
        <w:gridCol w:w="1399"/>
        <w:gridCol w:w="1289"/>
        <w:gridCol w:w="1519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9" w:type="dxa"/>
            <w:gridSpan w:val="9"/>
            <w:vAlign w:val="top"/>
          </w:tcPr>
          <w:p>
            <w:pPr>
              <w:spacing w:before="139" w:line="220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嘎查村名称：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单位：亩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0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社名</w:t>
            </w:r>
          </w:p>
        </w:tc>
        <w:tc>
          <w:tcPr>
            <w:tcW w:w="1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农户数</w:t>
            </w:r>
          </w:p>
        </w:tc>
        <w:tc>
          <w:tcPr>
            <w:tcW w:w="1439" w:type="dxa"/>
            <w:vAlign w:val="top"/>
          </w:tcPr>
          <w:p>
            <w:pPr>
              <w:spacing w:before="217" w:line="201" w:lineRule="auto"/>
              <w:ind w:left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原计税</w:t>
            </w:r>
          </w:p>
          <w:p>
            <w:pPr>
              <w:spacing w:line="218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耕地面积</w:t>
            </w:r>
          </w:p>
        </w:tc>
        <w:tc>
          <w:tcPr>
            <w:tcW w:w="1069" w:type="dxa"/>
            <w:vAlign w:val="top"/>
          </w:tcPr>
          <w:p>
            <w:pPr>
              <w:spacing w:before="216" w:line="19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抛荒地</w:t>
            </w:r>
          </w:p>
          <w:p>
            <w:pPr>
              <w:spacing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面积</w:t>
            </w:r>
          </w:p>
        </w:tc>
        <w:tc>
          <w:tcPr>
            <w:tcW w:w="1309" w:type="dxa"/>
            <w:vAlign w:val="top"/>
          </w:tcPr>
          <w:p>
            <w:pPr>
              <w:spacing w:before="196" w:line="216" w:lineRule="auto"/>
              <w:ind w:left="538" w:right="200" w:hanging="4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征(占)用面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积</w:t>
            </w:r>
          </w:p>
        </w:tc>
        <w:tc>
          <w:tcPr>
            <w:tcW w:w="1399" w:type="dxa"/>
            <w:vAlign w:val="top"/>
          </w:tcPr>
          <w:p>
            <w:pPr>
              <w:spacing w:before="216" w:line="203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改变土地</w:t>
            </w:r>
          </w:p>
          <w:p>
            <w:pPr>
              <w:spacing w:line="220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用途面积</w:t>
            </w:r>
          </w:p>
        </w:tc>
        <w:tc>
          <w:tcPr>
            <w:tcW w:w="12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现已颁证面积</w:t>
            </w:r>
          </w:p>
        </w:tc>
        <w:tc>
          <w:tcPr>
            <w:tcW w:w="1519" w:type="dxa"/>
            <w:vAlign w:val="top"/>
          </w:tcPr>
          <w:p>
            <w:pPr>
              <w:spacing w:before="216" w:line="212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实际种植</w:t>
            </w:r>
          </w:p>
          <w:p>
            <w:pPr>
              <w:spacing w:line="220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面积</w:t>
            </w:r>
          </w:p>
        </w:tc>
        <w:tc>
          <w:tcPr>
            <w:tcW w:w="96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3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30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28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964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73" w:type="dxa"/>
            <w:vAlign w:val="top"/>
          </w:tcPr>
          <w:p>
            <w:pPr>
              <w:spacing w:before="126" w:line="221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09" w:type="dxa"/>
            <w:gridSpan w:val="9"/>
            <w:vAlign w:val="top"/>
          </w:tcPr>
          <w:p>
            <w:pPr>
              <w:spacing w:before="115" w:line="219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指标说明：实际种植面积是指合法耕地(合法耕地是指此次确权能确进去的耕地，不包含新开垦的荒地)上的种植面积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609" w:type="dxa"/>
            <w:gridSpan w:val="9"/>
            <w:vAlign w:val="top"/>
          </w:tcPr>
          <w:p>
            <w:pPr>
              <w:spacing w:before="113" w:line="219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村负责人签字盖章：</w:t>
            </w:r>
          </w:p>
        </w:tc>
      </w:tr>
    </w:tbl>
    <w:p>
      <w:pPr>
        <w:spacing w:line="125" w:lineRule="exact"/>
        <w:rPr>
          <w:rFonts w:ascii="Arial"/>
          <w:sz w:val="10"/>
        </w:rPr>
      </w:pPr>
    </w:p>
    <w:p>
      <w:pPr>
        <w:sectPr>
          <w:footerReference r:id="rId10" w:type="default"/>
          <w:pgSz w:w="16840" w:h="11910"/>
          <w:pgMar w:top="1012" w:right="1883" w:bottom="1759" w:left="1405" w:header="0" w:footer="1491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  <w:r>
        <w:pict>
          <v:shape id="_x0000_s1032" o:spid="_x0000_s1032" o:spt="202" type="#_x0000_t202" style="position:absolute;left:0pt;margin-left:84.45pt;margin-top:510.75pt;height:11.2pt;width:42.1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exact"/>
                    <w:ind w:left="20"/>
                    <w:rPr>
                      <w:rFonts w:ascii="宋体" w:hAnsi="宋体" w:eastAsia="宋体" w:cs="宋体"/>
                      <w:sz w:val="27"/>
                      <w:szCs w:val="27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position w:val="-4"/>
                      <w:sz w:val="27"/>
                      <w:szCs w:val="27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4"/>
                      <w:position w:val="-4"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5"/>
                      <w:position w:val="-4"/>
                      <w:sz w:val="27"/>
                      <w:szCs w:val="27"/>
                    </w:rPr>
                    <w:t>—</w:t>
                  </w:r>
                </w:p>
              </w:txbxContent>
            </v:textbox>
          </v:shape>
        </w:pic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10" w:line="224" w:lineRule="auto"/>
        <w:ind w:left="3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5"/>
          <w:sz w:val="34"/>
          <w:szCs w:val="34"/>
        </w:rPr>
        <w:t>附件3</w:t>
      </w:r>
    </w:p>
    <w:p>
      <w:pPr>
        <w:spacing w:before="113" w:line="204" w:lineRule="auto"/>
        <w:ind w:left="13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2022年准格尔旗耕地地力保护补贴项目面积统计表(乡级表)</w:t>
      </w:r>
    </w:p>
    <w:tbl>
      <w:tblPr>
        <w:tblStyle w:val="4"/>
        <w:tblW w:w="12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69"/>
        <w:gridCol w:w="1239"/>
        <w:gridCol w:w="1149"/>
        <w:gridCol w:w="1089"/>
        <w:gridCol w:w="1289"/>
        <w:gridCol w:w="1249"/>
        <w:gridCol w:w="1139"/>
        <w:gridCol w:w="1519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390" w:type="dxa"/>
            <w:gridSpan w:val="10"/>
            <w:vAlign w:val="top"/>
          </w:tcPr>
          <w:p>
            <w:pPr>
              <w:spacing w:before="51" w:line="227" w:lineRule="auto"/>
              <w:ind w:left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苏木乡镇街道名称：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单位：亩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8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村名</w:t>
            </w:r>
          </w:p>
        </w:tc>
        <w:tc>
          <w:tcPr>
            <w:tcW w:w="11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社数</w:t>
            </w:r>
          </w:p>
        </w:tc>
        <w:tc>
          <w:tcPr>
            <w:tcW w:w="123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农户数</w:t>
            </w:r>
          </w:p>
        </w:tc>
        <w:tc>
          <w:tcPr>
            <w:tcW w:w="1149" w:type="dxa"/>
            <w:vAlign w:val="top"/>
          </w:tcPr>
          <w:p>
            <w:pPr>
              <w:spacing w:before="206" w:line="219" w:lineRule="auto"/>
              <w:ind w:left="146" w:right="161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原计税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耕地面积</w:t>
            </w:r>
          </w:p>
        </w:tc>
        <w:tc>
          <w:tcPr>
            <w:tcW w:w="1089" w:type="dxa"/>
            <w:vAlign w:val="top"/>
          </w:tcPr>
          <w:p>
            <w:pPr>
              <w:spacing w:before="216" w:line="22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抛荒地</w:t>
            </w:r>
          </w:p>
          <w:p>
            <w:pPr>
              <w:spacing w:line="220" w:lineRule="auto"/>
              <w:ind w:left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面积</w:t>
            </w:r>
          </w:p>
        </w:tc>
        <w:tc>
          <w:tcPr>
            <w:tcW w:w="1289" w:type="dxa"/>
            <w:vAlign w:val="top"/>
          </w:tcPr>
          <w:p>
            <w:pPr>
              <w:spacing w:before="226" w:line="216" w:lineRule="auto"/>
              <w:ind w:left="516" w:right="221" w:hanging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征(占)用面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积</w:t>
            </w:r>
          </w:p>
        </w:tc>
        <w:tc>
          <w:tcPr>
            <w:tcW w:w="1249" w:type="dxa"/>
            <w:vAlign w:val="top"/>
          </w:tcPr>
          <w:p>
            <w:pPr>
              <w:spacing w:before="216" w:line="216" w:lineRule="auto"/>
              <w:ind w:left="199" w:righ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改变土地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用途面积</w:t>
            </w:r>
          </w:p>
        </w:tc>
        <w:tc>
          <w:tcPr>
            <w:tcW w:w="1139" w:type="dxa"/>
            <w:vAlign w:val="top"/>
          </w:tcPr>
          <w:p>
            <w:pPr>
              <w:spacing w:before="237" w:line="211" w:lineRule="auto"/>
              <w:ind w:left="458" w:right="28" w:hanging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现已颁证面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积</w:t>
            </w:r>
          </w:p>
        </w:tc>
        <w:tc>
          <w:tcPr>
            <w:tcW w:w="1519" w:type="dxa"/>
            <w:vAlign w:val="top"/>
          </w:tcPr>
          <w:p>
            <w:pPr>
              <w:spacing w:before="216" w:line="229" w:lineRule="auto"/>
              <w:ind w:left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实际种植</w:t>
            </w:r>
          </w:p>
          <w:p>
            <w:pPr>
              <w:spacing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面积</w:t>
            </w:r>
          </w:p>
        </w:tc>
        <w:tc>
          <w:tcPr>
            <w:tcW w:w="116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84" w:type="dxa"/>
            <w:vAlign w:val="top"/>
          </w:tcPr>
          <w:p>
            <w:pPr>
              <w:spacing w:before="56" w:line="221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390" w:type="dxa"/>
            <w:gridSpan w:val="10"/>
            <w:vAlign w:val="top"/>
          </w:tcPr>
          <w:p>
            <w:pPr>
              <w:spacing w:before="75" w:line="219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指标说明：实际种植面积是指合法耕地(合法耕地是指此次确权能确进去的耕地，不包含新开垦的荒地)上的种植面积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390" w:type="dxa"/>
            <w:gridSpan w:val="10"/>
            <w:vAlign w:val="top"/>
          </w:tcPr>
          <w:p>
            <w:pPr>
              <w:spacing w:before="76" w:line="219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分管领导签字盖章：</w:t>
            </w:r>
          </w:p>
        </w:tc>
      </w:tr>
    </w:tbl>
    <w:p>
      <w:pPr>
        <w:spacing w:line="94" w:lineRule="exact"/>
        <w:rPr>
          <w:rFonts w:ascii="Arial"/>
          <w:sz w:val="8"/>
        </w:rPr>
      </w:pPr>
    </w:p>
    <w:p>
      <w:pPr>
        <w:sectPr>
          <w:footerReference r:id="rId11" w:type="default"/>
          <w:pgSz w:w="16840" w:h="11910"/>
          <w:pgMar w:top="1012" w:right="2526" w:bottom="1760" w:left="1405" w:header="0" w:footer="1491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before="91" w:line="222" w:lineRule="auto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headerReference r:id="rId12" w:type="default"/>
      <w:footerReference r:id="rId13" w:type="default"/>
      <w:pgSz w:w="11910" w:h="16840"/>
      <w:pgMar w:top="400" w:right="1779" w:bottom="400" w:left="14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4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  <w:r>
      <w:rPr>
        <w:rFonts w:ascii="宋体" w:hAnsi="宋体" w:eastAsia="宋体" w:cs="宋体"/>
        <w:strike/>
        <w:sz w:val="29"/>
        <w:szCs w:val="29"/>
      </w:rPr>
      <w:t xml:space="preserve"> 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3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  <w:r>
      <w:rPr>
        <w:rFonts w:ascii="宋体" w:hAnsi="宋体" w:eastAsia="宋体" w:cs="宋体"/>
        <w:sz w:val="31"/>
        <w:szCs w:val="31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49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4"/>
        <w:sz w:val="30"/>
        <w:szCs w:val="30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426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—</w:t>
    </w:r>
    <w:r>
      <w:rPr>
        <w:rFonts w:ascii="宋体" w:hAnsi="宋体" w:eastAsia="宋体" w:cs="宋体"/>
        <w:spacing w:val="29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6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440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6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97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3CD286B"/>
    <w:rsid w:val="2A795677"/>
    <w:rsid w:val="71CD0AE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10.xml"/><Relationship Id="rId12" Type="http://schemas.openxmlformats.org/officeDocument/2006/relationships/header" Target="header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3294</Words>
  <Characters>3414</Characters>
  <Lines>0</Lines>
  <Paragraphs>0</Paragraphs>
  <ScaleCrop>false</ScaleCrop>
  <LinksUpToDate>false</LinksUpToDate>
  <CharactersWithSpaces>3700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2023-05-12T17:06:00Z</dcterms:created>
  <dc:creator>Kingsoft-PDF</dc:creator>
  <cp:lastModifiedBy>Administrator</cp:lastModifiedBy>
  <dcterms:modified xsi:type="dcterms:W3CDTF">2023-05-16T06:46:42Z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2023-05-12T17:06:08Z</vt:filetime>
  </property>
  <property fmtid="{D5CDD505-2E9C-101B-9397-08002B2CF9AE}" pid="4" name="UsrData">
    <vt:lpwstr>645e016d0c8b2900154dd73d</vt:lpwstr>
  </property>
  <property fmtid="{D5CDD505-2E9C-101B-9397-08002B2CF9AE}" pid="5" name="KSOProductBuildVer">
    <vt:lpwstr>2052-10.1.0.5975</vt:lpwstr>
  </property>
  <property fmtid="{D5CDD505-2E9C-101B-9397-08002B2CF9AE}" pid="6" name="ICV">
    <vt:lpwstr>A02B4D948B664702B73D99E84014BB6B_13</vt:lpwstr>
  </property>
</Properties>
</file>